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F82B98" w:rsidRDefault="00F82B98" w:rsidP="00F82B98">
      <w:pPr>
        <w:jc w:val="right"/>
        <w:rPr>
          <w:rFonts w:ascii="Alt_Mono" w:hAnsi="Alt_Mono"/>
          <w:sz w:val="56"/>
          <w:szCs w:val="56"/>
        </w:rPr>
      </w:pPr>
    </w:p>
    <w:p w:rsidR="00924458" w:rsidRPr="000E1E66" w:rsidRDefault="00924458" w:rsidP="00F82B98">
      <w:pPr>
        <w:jc w:val="right"/>
        <w:rPr>
          <w:rFonts w:ascii="Alt_Mono" w:hAnsi="Alt_Mono"/>
          <w:sz w:val="72"/>
          <w:szCs w:val="72"/>
          <w:lang w:val="es-MX"/>
        </w:rPr>
      </w:pPr>
      <w:r w:rsidRPr="000E1E66">
        <w:rPr>
          <w:rFonts w:ascii="Alt_Mono" w:hAnsi="Alt_Mono"/>
          <w:sz w:val="72"/>
          <w:szCs w:val="72"/>
          <w:lang w:val="es-MX"/>
        </w:rPr>
        <w:t>_desminar_</w:t>
      </w:r>
    </w:p>
    <w:p w:rsidR="00F82B98" w:rsidRPr="000E1E66" w:rsidRDefault="000E1E66" w:rsidP="00F82B98">
      <w:pPr>
        <w:jc w:val="right"/>
        <w:rPr>
          <w:rFonts w:ascii="Alt_Mono" w:hAnsi="Alt_Mono"/>
          <w:sz w:val="40"/>
          <w:szCs w:val="40"/>
          <w:lang w:val="es-MX"/>
        </w:rPr>
      </w:pPr>
      <w:r>
        <w:rPr>
          <w:rFonts w:ascii="Alt_Mono" w:hAnsi="Alt_Mono"/>
          <w:sz w:val="40"/>
          <w:szCs w:val="40"/>
          <w:lang w:val="es-MX"/>
        </w:rPr>
        <w:t>x</w:t>
      </w:r>
    </w:p>
    <w:p w:rsidR="00924458" w:rsidRPr="000E1E66" w:rsidRDefault="00CF7F30" w:rsidP="00F82B98">
      <w:pPr>
        <w:jc w:val="right"/>
        <w:rPr>
          <w:rFonts w:ascii="Alt_Mono" w:hAnsi="Alt_Mono"/>
          <w:sz w:val="40"/>
          <w:szCs w:val="40"/>
          <w:lang w:val="es-MX"/>
        </w:rPr>
      </w:pPr>
      <w:r w:rsidRPr="000E1E66">
        <w:rPr>
          <w:rFonts w:ascii="Alt_Mono" w:hAnsi="Alt_Mono"/>
          <w:sz w:val="40"/>
          <w:szCs w:val="40"/>
          <w:lang w:val="es-MX"/>
        </w:rPr>
        <w:t>i</w:t>
      </w:r>
      <w:r w:rsidR="00924458" w:rsidRPr="000E1E66">
        <w:rPr>
          <w:rFonts w:ascii="Alt_Mono" w:hAnsi="Alt_Mono"/>
          <w:sz w:val="40"/>
          <w:szCs w:val="40"/>
          <w:lang w:val="es-MX"/>
        </w:rPr>
        <w:t>nterspecifics</w:t>
      </w:r>
    </w:p>
    <w:p w:rsidR="00924458" w:rsidRPr="00CF7F30" w:rsidRDefault="00CF7F30" w:rsidP="00F82B98">
      <w:pPr>
        <w:jc w:val="right"/>
        <w:rPr>
          <w:rFonts w:ascii="Alt_Mono" w:hAnsi="Alt_Mono"/>
          <w:lang w:val="es-MX"/>
        </w:rPr>
      </w:pPr>
      <w:r w:rsidRPr="00CF7F30">
        <w:rPr>
          <w:rFonts w:ascii="Alt_Mono" w:hAnsi="Alt_Mono"/>
          <w:lang w:val="es-MX"/>
        </w:rPr>
        <w:t xml:space="preserve"> </w:t>
      </w:r>
      <w:r w:rsidR="001E255D">
        <w:rPr>
          <w:rFonts w:ascii="Alt_Mono" w:hAnsi="Alt_Mono"/>
          <w:lang w:val="es-MX"/>
        </w:rPr>
        <w:t>a</w:t>
      </w:r>
      <w:r w:rsidR="00F82B98" w:rsidRPr="00CF7F30">
        <w:rPr>
          <w:rFonts w:ascii="Alt_Mono" w:hAnsi="Alt_Mono"/>
          <w:lang w:val="es-MX"/>
        </w:rPr>
        <w:t>bril</w:t>
      </w:r>
      <w:r w:rsidRPr="00CF7F30">
        <w:rPr>
          <w:rFonts w:ascii="Alt_Mono" w:hAnsi="Alt_Mono"/>
          <w:lang w:val="es-MX"/>
        </w:rPr>
        <w:t xml:space="preserve"> 2024</w:t>
      </w:r>
    </w:p>
    <w:p w:rsidR="00924458" w:rsidRPr="00CF7F30" w:rsidRDefault="00924458">
      <w:pPr>
        <w:rPr>
          <w:rFonts w:ascii="Alt_Mono" w:hAnsi="Alt_Mono"/>
          <w:lang w:val="es-MX"/>
        </w:rPr>
      </w:pPr>
    </w:p>
    <w:p w:rsidR="00924458" w:rsidRPr="00CF7F30" w:rsidRDefault="00924458">
      <w:pPr>
        <w:rPr>
          <w:rFonts w:ascii="Alt_Mono" w:hAnsi="Alt_Mono"/>
          <w:lang w:val="es-MX"/>
        </w:rPr>
      </w:pPr>
      <w:r w:rsidRPr="00CF7F30">
        <w:rPr>
          <w:rFonts w:ascii="Alt_Mono" w:hAnsi="Alt_Mono"/>
          <w:lang w:val="es-MX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D3F15" w:rsidRPr="00F82B98" w:rsidTr="00924458">
        <w:tc>
          <w:tcPr>
            <w:tcW w:w="4675" w:type="dxa"/>
          </w:tcPr>
          <w:p w:rsidR="00924458" w:rsidRPr="00CF7F30" w:rsidRDefault="00685F0A" w:rsidP="00BC7100">
            <w:pPr>
              <w:jc w:val="both"/>
              <w:rPr>
                <w:rFonts w:ascii="Alt_Mono" w:hAnsi="Alt_Mono"/>
                <w:b/>
                <w:bCs/>
                <w:lang w:val="es-MX"/>
              </w:rPr>
            </w:pPr>
            <w:r w:rsidRPr="00CF7F30">
              <w:rPr>
                <w:rFonts w:ascii="Alt_Mono" w:hAnsi="Alt_Mono"/>
                <w:b/>
                <w:bCs/>
                <w:lang w:val="es-MX"/>
              </w:rPr>
              <w:lastRenderedPageBreak/>
              <w:t>La instalación de desminar consiste</w:t>
            </w:r>
            <w:r w:rsidR="00924458" w:rsidRPr="00CF7F30">
              <w:rPr>
                <w:rFonts w:ascii="Alt_Mono" w:hAnsi="Alt_Mono"/>
                <w:b/>
                <w:bCs/>
                <w:lang w:val="es-MX"/>
              </w:rPr>
              <w:t xml:space="preserve"> de </w:t>
            </w:r>
            <w:r w:rsidR="008D3F15" w:rsidRPr="00CF7F30">
              <w:rPr>
                <w:rFonts w:ascii="Alt_Mono" w:hAnsi="Alt_Mono"/>
                <w:b/>
                <w:bCs/>
                <w:lang w:val="es-MX"/>
              </w:rPr>
              <w:t xml:space="preserve">4 </w:t>
            </w:r>
            <w:r w:rsidR="00924458" w:rsidRPr="00CF7F30">
              <w:rPr>
                <w:rFonts w:ascii="Alt_Mono" w:hAnsi="Alt_Mono"/>
                <w:b/>
                <w:bCs/>
                <w:lang w:val="es-MX"/>
              </w:rPr>
              <w:t xml:space="preserve">componentes principales: </w:t>
            </w:r>
          </w:p>
          <w:p w:rsidR="00924458" w:rsidRDefault="00924458">
            <w:pPr>
              <w:rPr>
                <w:rFonts w:ascii="Alt_Mono" w:hAnsi="Alt_Mono"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CF7F30" w:rsidRPr="00F82B98" w:rsidRDefault="00CF7F30">
            <w:pPr>
              <w:rPr>
                <w:rFonts w:ascii="Alt_Mono" w:hAnsi="Alt_Mono"/>
                <w:lang w:val="es-MX"/>
              </w:rPr>
            </w:pPr>
          </w:p>
          <w:p w:rsidR="00924458" w:rsidRPr="00F82B98" w:rsidRDefault="00924458" w:rsidP="00BC7100">
            <w:pPr>
              <w:pStyle w:val="Prrafodelista"/>
              <w:numPr>
                <w:ilvl w:val="0"/>
                <w:numId w:val="1"/>
              </w:numPr>
              <w:ind w:left="360"/>
              <w:jc w:val="both"/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lang w:val="es-MX"/>
              </w:rPr>
              <w:t xml:space="preserve">El </w:t>
            </w:r>
            <w:r w:rsidRPr="00F82B98">
              <w:rPr>
                <w:rFonts w:ascii="Alt_Mono" w:hAnsi="Alt_Mono"/>
                <w:i/>
                <w:iCs/>
                <w:lang w:val="es-MX"/>
              </w:rPr>
              <w:t>desminador</w:t>
            </w:r>
            <w:r w:rsidRPr="00F82B98">
              <w:rPr>
                <w:rFonts w:ascii="Alt_Mono" w:hAnsi="Alt_Mono"/>
                <w:lang w:val="es-MX"/>
              </w:rPr>
              <w:t xml:space="preserve">, dispositivo portátil con el que se explora el medio: es un detector de metales modificado y controlado con un </w:t>
            </w:r>
            <w:proofErr w:type="spellStart"/>
            <w:r w:rsidRPr="00F82B98">
              <w:rPr>
                <w:rFonts w:ascii="Alt_Mono" w:hAnsi="Alt_Mono"/>
                <w:lang w:val="es-MX"/>
              </w:rPr>
              <w:t>Iphone</w:t>
            </w:r>
            <w:proofErr w:type="spellEnd"/>
            <w:r w:rsidRPr="00F82B98">
              <w:rPr>
                <w:rFonts w:ascii="Alt_Mono" w:hAnsi="Alt_Mono"/>
                <w:lang w:val="es-MX"/>
              </w:rPr>
              <w:t xml:space="preserve"> 12 que funciona como dispositivo de captación/percepción de información.</w:t>
            </w:r>
          </w:p>
          <w:p w:rsidR="00685F0A" w:rsidRPr="00F82B98" w:rsidRDefault="00685F0A" w:rsidP="00BC7100">
            <w:pPr>
              <w:pStyle w:val="Prrafodelista"/>
              <w:ind w:left="360"/>
              <w:jc w:val="both"/>
              <w:rPr>
                <w:rFonts w:ascii="Alt_Mono" w:hAnsi="Alt_Mono"/>
                <w:lang w:val="es-MX"/>
              </w:rPr>
            </w:pPr>
          </w:p>
          <w:p w:rsidR="00685F0A" w:rsidRPr="00F82B98" w:rsidRDefault="00924458" w:rsidP="00BC7100">
            <w:pPr>
              <w:pStyle w:val="Prrafodelista"/>
              <w:numPr>
                <w:ilvl w:val="0"/>
                <w:numId w:val="1"/>
              </w:numPr>
              <w:ind w:left="360"/>
              <w:jc w:val="both"/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lang w:val="es-MX"/>
              </w:rPr>
              <w:t>El sistema de análisis de información, que está conformado por dos computadoras</w:t>
            </w:r>
            <w:r w:rsidR="00F82B98" w:rsidRPr="00F82B98">
              <w:rPr>
                <w:rFonts w:ascii="Alt_Mono" w:hAnsi="Alt_Mono"/>
                <w:lang w:val="es-MX"/>
              </w:rPr>
              <w:t>:</w:t>
            </w:r>
            <w:r w:rsidRPr="00F82B98">
              <w:rPr>
                <w:rFonts w:ascii="Alt_Mono" w:hAnsi="Alt_Mono"/>
                <w:lang w:val="es-MX"/>
              </w:rPr>
              <w:t xml:space="preserve"> </w:t>
            </w:r>
            <w:r w:rsidR="00F82B98" w:rsidRPr="00F82B98">
              <w:rPr>
                <w:rFonts w:ascii="Alt_Mono" w:hAnsi="Alt_Mono"/>
                <w:lang w:val="es-MX"/>
              </w:rPr>
              <w:t xml:space="preserve">la primera </w:t>
            </w:r>
            <w:r w:rsidRPr="00F82B98">
              <w:rPr>
                <w:rFonts w:ascii="Alt_Mono" w:hAnsi="Alt_Mono"/>
                <w:lang w:val="es-MX"/>
              </w:rPr>
              <w:t xml:space="preserve">de las cuales se encarga de procesar las señales de video </w:t>
            </w:r>
            <w:r w:rsidR="00F82B98" w:rsidRPr="00F82B98">
              <w:rPr>
                <w:rFonts w:ascii="Alt_Mono" w:hAnsi="Alt_Mono"/>
                <w:lang w:val="es-MX"/>
              </w:rPr>
              <w:t>p</w:t>
            </w:r>
            <w:r w:rsidRPr="00F82B98">
              <w:rPr>
                <w:rFonts w:ascii="Alt_Mono" w:hAnsi="Alt_Mono"/>
                <w:lang w:val="es-MX"/>
              </w:rPr>
              <w:t>ro</w:t>
            </w:r>
            <w:r w:rsidR="00F82B98" w:rsidRPr="00F82B98">
              <w:rPr>
                <w:rFonts w:ascii="Alt_Mono" w:hAnsi="Alt_Mono"/>
                <w:lang w:val="es-MX"/>
              </w:rPr>
              <w:t>c</w:t>
            </w:r>
            <w:r w:rsidRPr="00F82B98">
              <w:rPr>
                <w:rFonts w:ascii="Alt_Mono" w:hAnsi="Alt_Mono"/>
                <w:lang w:val="es-MX"/>
              </w:rPr>
              <w:t>e</w:t>
            </w:r>
            <w:r w:rsidR="00F82B98" w:rsidRPr="00F82B98">
              <w:rPr>
                <w:rFonts w:ascii="Alt_Mono" w:hAnsi="Alt_Mono"/>
                <w:lang w:val="es-MX"/>
              </w:rPr>
              <w:t>d</w:t>
            </w:r>
            <w:r w:rsidRPr="00F82B98">
              <w:rPr>
                <w:rFonts w:ascii="Alt_Mono" w:hAnsi="Alt_Mono"/>
                <w:lang w:val="es-MX"/>
              </w:rPr>
              <w:t xml:space="preserve">entes del desminador, al tiempo que trasmite los resultados del análisis a la segunda computadora que los recibe y codifica en </w:t>
            </w:r>
            <w:r w:rsidR="00685F0A" w:rsidRPr="00F82B98">
              <w:rPr>
                <w:rFonts w:ascii="Alt_Mono" w:hAnsi="Alt_Mono"/>
                <w:lang w:val="es-MX"/>
              </w:rPr>
              <w:t>la composición sonora de la instalación y que tiene conectada la interface de sonido de 6 canales.</w:t>
            </w:r>
          </w:p>
          <w:p w:rsidR="00685F0A" w:rsidRPr="00F82B98" w:rsidRDefault="00685F0A" w:rsidP="00BC7100">
            <w:pPr>
              <w:pStyle w:val="Prrafodelista"/>
              <w:ind w:left="360"/>
              <w:jc w:val="both"/>
              <w:rPr>
                <w:rFonts w:ascii="Alt_Mono" w:hAnsi="Alt_Mono"/>
                <w:lang w:val="es-MX"/>
              </w:rPr>
            </w:pPr>
          </w:p>
          <w:p w:rsidR="00685F0A" w:rsidRPr="00F82B98" w:rsidRDefault="00685F0A" w:rsidP="00BC7100">
            <w:pPr>
              <w:pStyle w:val="Prrafodelista"/>
              <w:numPr>
                <w:ilvl w:val="0"/>
                <w:numId w:val="1"/>
              </w:numPr>
              <w:ind w:left="360"/>
              <w:jc w:val="both"/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lang w:val="es-MX"/>
              </w:rPr>
              <w:t xml:space="preserve">La </w:t>
            </w:r>
            <w:proofErr w:type="gramStart"/>
            <w:r w:rsidRPr="00F82B98">
              <w:rPr>
                <w:rFonts w:ascii="Alt_Mono" w:hAnsi="Alt_Mono"/>
                <w:lang w:val="es-MX"/>
              </w:rPr>
              <w:t xml:space="preserve">red </w:t>
            </w:r>
            <w:r w:rsidR="00F82B98" w:rsidRPr="00F82B98">
              <w:rPr>
                <w:rFonts w:ascii="Alt_Mono" w:hAnsi="Alt_Mono"/>
                <w:lang w:val="es-MX"/>
              </w:rPr>
              <w:t>wifi</w:t>
            </w:r>
            <w:proofErr w:type="gramEnd"/>
            <w:r w:rsidRPr="00F82B98">
              <w:rPr>
                <w:rFonts w:ascii="Alt_Mono" w:hAnsi="Alt_Mono"/>
                <w:lang w:val="es-MX"/>
              </w:rPr>
              <w:t xml:space="preserve"> que permite al desminador comunicarse inalámbricamente y en todo momento con el sistema de análisis</w:t>
            </w:r>
            <w:r w:rsidR="00F82B98" w:rsidRPr="00F82B98">
              <w:rPr>
                <w:rFonts w:ascii="Alt_Mono" w:hAnsi="Alt_Mono"/>
                <w:lang w:val="es-MX"/>
              </w:rPr>
              <w:t xml:space="preserve"> y que debe cubrir la distancia entre la sala 1 donde se sitúa el dispositivo y la sala de proyección</w:t>
            </w:r>
          </w:p>
          <w:p w:rsidR="008D3F15" w:rsidRPr="00F82B98" w:rsidRDefault="008D3F15" w:rsidP="00BC7100">
            <w:pPr>
              <w:pStyle w:val="Prrafodelista"/>
              <w:ind w:left="360"/>
              <w:jc w:val="both"/>
              <w:rPr>
                <w:rFonts w:ascii="Alt_Mono" w:hAnsi="Alt_Mono"/>
                <w:lang w:val="es-MX"/>
              </w:rPr>
            </w:pPr>
          </w:p>
          <w:p w:rsidR="008D3F15" w:rsidRPr="00F82B98" w:rsidRDefault="008D3F15" w:rsidP="00BC7100">
            <w:pPr>
              <w:pStyle w:val="Prrafodelista"/>
              <w:numPr>
                <w:ilvl w:val="0"/>
                <w:numId w:val="1"/>
              </w:numPr>
              <w:ind w:left="360"/>
              <w:jc w:val="both"/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lang w:val="es-MX"/>
              </w:rPr>
              <w:t>La infraestructura de proyección y salida sonora de 6 canales</w:t>
            </w:r>
            <w:r w:rsidR="00F82B98" w:rsidRPr="00F82B98">
              <w:rPr>
                <w:rFonts w:ascii="Alt_Mono" w:hAnsi="Alt_Mono"/>
                <w:lang w:val="es-MX"/>
              </w:rPr>
              <w:t xml:space="preserve"> en la sala de proyección.</w:t>
            </w:r>
          </w:p>
        </w:tc>
        <w:tc>
          <w:tcPr>
            <w:tcW w:w="4675" w:type="dxa"/>
          </w:tcPr>
          <w:p w:rsidR="002235AE" w:rsidRPr="00F82B98" w:rsidRDefault="002235AE">
            <w:pPr>
              <w:rPr>
                <w:rFonts w:ascii="Alt_Mono" w:hAnsi="Alt_Mono"/>
                <w:lang w:val="es-MX"/>
              </w:rPr>
            </w:pPr>
          </w:p>
          <w:p w:rsidR="002235AE" w:rsidRDefault="002235AE">
            <w:pPr>
              <w:rPr>
                <w:rFonts w:ascii="Alt_Mono" w:hAnsi="Alt_Mono"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2235AE" w:rsidRDefault="002235AE">
            <w:pPr>
              <w:rPr>
                <w:rFonts w:ascii="Alt_Mono" w:hAnsi="Alt_Mono"/>
                <w:lang w:val="es-MX"/>
              </w:rPr>
            </w:pPr>
          </w:p>
          <w:p w:rsidR="00BC7100" w:rsidRPr="00F82B98" w:rsidRDefault="00BC7100">
            <w:pPr>
              <w:rPr>
                <w:rFonts w:ascii="Alt_Mono" w:hAnsi="Alt_Mono"/>
                <w:lang w:val="es-MX"/>
              </w:rPr>
            </w:pPr>
          </w:p>
          <w:p w:rsidR="00924458" w:rsidRPr="00F82B98" w:rsidRDefault="002235AE">
            <w:pPr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4A079B79" wp14:editId="20E43C30">
                  <wp:extent cx="2799567" cy="843818"/>
                  <wp:effectExtent l="0" t="0" r="1270" b="0"/>
                  <wp:docPr id="17084946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715" b="5108"/>
                          <a:stretch/>
                        </pic:blipFill>
                        <pic:spPr bwMode="auto">
                          <a:xfrm>
                            <a:off x="0" y="0"/>
                            <a:ext cx="2829220" cy="852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35AE" w:rsidRDefault="002235AE">
            <w:pPr>
              <w:rPr>
                <w:rFonts w:ascii="Alt_Mono" w:hAnsi="Alt_Mono"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CF7F30" w:rsidRPr="00F82B98" w:rsidRDefault="00CF7F30">
            <w:pPr>
              <w:rPr>
                <w:rFonts w:ascii="Alt_Mono" w:hAnsi="Alt_Mono"/>
                <w:lang w:val="es-MX"/>
              </w:rPr>
            </w:pPr>
          </w:p>
          <w:p w:rsidR="002235AE" w:rsidRPr="00F82B98" w:rsidRDefault="008D3F15">
            <w:pPr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43EF2966" wp14:editId="491417EE">
                  <wp:extent cx="2819208" cy="1183710"/>
                  <wp:effectExtent l="0" t="0" r="635" b="0"/>
                  <wp:docPr id="5902116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867" b="11165"/>
                          <a:stretch/>
                        </pic:blipFill>
                        <pic:spPr bwMode="auto">
                          <a:xfrm>
                            <a:off x="0" y="0"/>
                            <a:ext cx="2850111" cy="119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D3F15" w:rsidRPr="00F82B98" w:rsidRDefault="008D3F15">
            <w:pPr>
              <w:rPr>
                <w:rFonts w:ascii="Alt_Mono" w:hAnsi="Alt_Mono"/>
                <w:lang w:val="es-MX"/>
              </w:rPr>
            </w:pPr>
          </w:p>
          <w:p w:rsidR="008D3F15" w:rsidRDefault="008D3F15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Pr="00F82B98" w:rsidRDefault="00CF7F30">
            <w:pPr>
              <w:rPr>
                <w:rFonts w:ascii="Alt_Mono" w:hAnsi="Alt_Mono"/>
                <w:noProof/>
                <w:lang w:val="es-MX"/>
              </w:rPr>
            </w:pPr>
          </w:p>
          <w:p w:rsidR="00F82B98" w:rsidRPr="00F82B98" w:rsidRDefault="00F82B98">
            <w:pPr>
              <w:rPr>
                <w:rFonts w:ascii="Alt_Mono" w:hAnsi="Alt_Mono"/>
                <w:noProof/>
                <w:lang w:val="es-MX"/>
              </w:rPr>
            </w:pPr>
          </w:p>
          <w:p w:rsidR="008D3F15" w:rsidRPr="00F82B98" w:rsidRDefault="008D3F15">
            <w:pPr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60156DBE" wp14:editId="31200112">
                  <wp:extent cx="988418" cy="1359383"/>
                  <wp:effectExtent l="5080" t="0" r="7620" b="7620"/>
                  <wp:docPr id="1774997374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27" t="59453" r="16535" b="4294"/>
                          <a:stretch/>
                        </pic:blipFill>
                        <pic:spPr bwMode="auto">
                          <a:xfrm rot="16200000">
                            <a:off x="0" y="0"/>
                            <a:ext cx="988418" cy="1359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82B98" w:rsidRDefault="00F82B98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Pr="00F82B98" w:rsidRDefault="00CF7F30">
            <w:pPr>
              <w:rPr>
                <w:rFonts w:ascii="Alt_Mono" w:hAnsi="Alt_Mono"/>
                <w:noProof/>
                <w:lang w:val="es-MX"/>
              </w:rPr>
            </w:pPr>
          </w:p>
          <w:p w:rsidR="008D3F15" w:rsidRPr="00F82B98" w:rsidRDefault="00F82B98">
            <w:pPr>
              <w:rPr>
                <w:rFonts w:ascii="Alt_Mono" w:hAnsi="Alt_Mono"/>
                <w:lang w:val="es-MX"/>
              </w:rPr>
            </w:pPr>
            <w:r w:rsidRPr="00F82B98"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01F95C62" wp14:editId="5659D479">
                  <wp:extent cx="2428853" cy="839244"/>
                  <wp:effectExtent l="0" t="0" r="0" b="0"/>
                  <wp:docPr id="599023756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301" b="10641"/>
                          <a:stretch/>
                        </pic:blipFill>
                        <pic:spPr bwMode="auto">
                          <a:xfrm>
                            <a:off x="0" y="0"/>
                            <a:ext cx="2447068" cy="84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F15" w:rsidRPr="00F82B98" w:rsidTr="00924458">
        <w:tc>
          <w:tcPr>
            <w:tcW w:w="4675" w:type="dxa"/>
          </w:tcPr>
          <w:p w:rsidR="008D3F15" w:rsidRDefault="008D3F15">
            <w:pPr>
              <w:rPr>
                <w:rFonts w:ascii="Alt_Mono" w:hAnsi="Alt_Mono"/>
                <w:lang w:val="es-MX"/>
              </w:rPr>
            </w:pPr>
          </w:p>
          <w:p w:rsidR="00CF7F30" w:rsidRPr="00F82B98" w:rsidRDefault="00CF7F30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924458" w:rsidRPr="00F82B98" w:rsidRDefault="00924458">
            <w:pPr>
              <w:rPr>
                <w:rFonts w:ascii="Alt_Mono" w:hAnsi="Alt_Mono"/>
                <w:lang w:val="es-MX"/>
              </w:rPr>
            </w:pPr>
          </w:p>
        </w:tc>
      </w:tr>
    </w:tbl>
    <w:p w:rsidR="00BC7100" w:rsidRDefault="00BC7100">
      <w:pPr>
        <w:rPr>
          <w:rFonts w:ascii="Alt_Mono" w:hAnsi="Alt_Mono"/>
          <w:lang w:val="es-MX"/>
        </w:rPr>
      </w:pPr>
    </w:p>
    <w:p w:rsidR="00BC7100" w:rsidRDefault="00BC7100">
      <w:pPr>
        <w:rPr>
          <w:rFonts w:ascii="Alt_Mono" w:hAnsi="Alt_Mono"/>
          <w:lang w:val="es-MX"/>
        </w:rPr>
      </w:pPr>
      <w:r>
        <w:rPr>
          <w:rFonts w:ascii="Alt_Mono" w:hAnsi="Alt_Mono"/>
          <w:lang w:val="es-MX"/>
        </w:rPr>
        <w:br w:type="page"/>
      </w:r>
    </w:p>
    <w:p w:rsidR="00924458" w:rsidRDefault="00924458">
      <w:pPr>
        <w:rPr>
          <w:rFonts w:ascii="Alt_Mono" w:hAnsi="Alt_Mono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09"/>
        <w:gridCol w:w="4741"/>
      </w:tblGrid>
      <w:tr w:rsidR="0060065D" w:rsidTr="00CF7F30">
        <w:tc>
          <w:tcPr>
            <w:tcW w:w="4675" w:type="dxa"/>
          </w:tcPr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53074C" w:rsidRDefault="0053074C">
            <w:pPr>
              <w:rPr>
                <w:rFonts w:ascii="Alt_Mono" w:hAnsi="Alt_Mono"/>
                <w:noProof/>
                <w:lang w:val="es-MX"/>
              </w:rPr>
            </w:pPr>
          </w:p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</w:tc>
      </w:tr>
      <w:tr w:rsidR="0060065D" w:rsidTr="00CF7F30">
        <w:tc>
          <w:tcPr>
            <w:tcW w:w="4675" w:type="dxa"/>
          </w:tcPr>
          <w:p w:rsidR="00CF7F30" w:rsidRDefault="0053074C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1320165</wp:posOffset>
                  </wp:positionH>
                  <wp:positionV relativeFrom="paragraph">
                    <wp:posOffset>2909993</wp:posOffset>
                  </wp:positionV>
                  <wp:extent cx="660400" cy="889000"/>
                  <wp:effectExtent l="0" t="0" r="6350" b="6350"/>
                  <wp:wrapNone/>
                  <wp:docPr id="751125323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71" t="70875" r="72294" b="14552"/>
                          <a:stretch/>
                        </pic:blipFill>
                        <pic:spPr bwMode="auto">
                          <a:xfrm rot="16200000">
                            <a:off x="0" y="0"/>
                            <a:ext cx="6604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03F2768D" wp14:editId="07BABAA5">
                  <wp:extent cx="2794000" cy="3725333"/>
                  <wp:effectExtent l="0" t="0" r="6350" b="8890"/>
                  <wp:docPr id="281756336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623" cy="372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E1E66" w:rsidRDefault="000E1E66">
            <w:pPr>
              <w:rPr>
                <w:rFonts w:ascii="Alt_Mono" w:hAnsi="Alt_Mono"/>
                <w:lang w:val="es-MX"/>
              </w:rPr>
            </w:pPr>
          </w:p>
          <w:p w:rsidR="000E1E66" w:rsidRDefault="000E1E66">
            <w:pPr>
              <w:rPr>
                <w:rFonts w:ascii="Alt_Mono" w:hAnsi="Alt_Mono"/>
                <w:lang w:val="es-MX"/>
              </w:rPr>
            </w:pPr>
          </w:p>
          <w:p w:rsidR="00CF7F30" w:rsidRDefault="0053074C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El desminador se ensa</w:t>
            </w:r>
            <w:r w:rsidR="003C03D3">
              <w:rPr>
                <w:rFonts w:ascii="Alt_Mono" w:hAnsi="Alt_Mono"/>
                <w:lang w:val="es-MX"/>
              </w:rPr>
              <w:t>m</w:t>
            </w:r>
            <w:r>
              <w:rPr>
                <w:rFonts w:ascii="Alt_Mono" w:hAnsi="Alt_Mono"/>
                <w:lang w:val="es-MX"/>
              </w:rPr>
              <w:t>bla con las siguientes piezas:</w:t>
            </w:r>
          </w:p>
          <w:p w:rsidR="0053074C" w:rsidRDefault="0053074C">
            <w:pPr>
              <w:rPr>
                <w:rFonts w:ascii="Alt_Mono" w:hAnsi="Alt_Mono"/>
                <w:lang w:val="es-MX"/>
              </w:rPr>
            </w:pPr>
          </w:p>
          <w:p w:rsidR="0053074C" w:rsidRPr="0053074C" w:rsidRDefault="0053074C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Soporte principal</w:t>
            </w:r>
          </w:p>
          <w:p w:rsidR="0053074C" w:rsidRDefault="0053074C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 w:rsidRPr="0053074C">
              <w:rPr>
                <w:rFonts w:ascii="Alt_Mono" w:hAnsi="Alt_Mono"/>
                <w:lang w:val="es-MX"/>
              </w:rPr>
              <w:t>Dos segmentos tubulares</w:t>
            </w:r>
            <w:r w:rsidR="003C03D3">
              <w:rPr>
                <w:rFonts w:ascii="Alt_Mono" w:hAnsi="Alt_Mono"/>
                <w:lang w:val="es-MX"/>
              </w:rPr>
              <w:t xml:space="preserve"> conectables</w:t>
            </w:r>
          </w:p>
          <w:p w:rsidR="0053074C" w:rsidRDefault="0053074C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Placa detectora</w:t>
            </w:r>
            <w:r w:rsidR="003C03D3">
              <w:rPr>
                <w:rFonts w:ascii="Alt_Mono" w:hAnsi="Alt_Mono"/>
                <w:lang w:val="es-MX"/>
              </w:rPr>
              <w:t xml:space="preserve"> c/soporte </w:t>
            </w:r>
            <w:r w:rsidR="007D311E">
              <w:rPr>
                <w:rFonts w:ascii="Alt_Mono" w:hAnsi="Alt_Mono"/>
                <w:lang w:val="es-MX"/>
              </w:rPr>
              <w:t>iPhone</w:t>
            </w:r>
            <w:r w:rsidR="003C03D3">
              <w:rPr>
                <w:rFonts w:ascii="Alt_Mono" w:hAnsi="Alt_Mono"/>
                <w:lang w:val="es-MX"/>
              </w:rPr>
              <w:t xml:space="preserve"> y cable.</w:t>
            </w:r>
          </w:p>
          <w:p w:rsidR="0053074C" w:rsidRDefault="007D311E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IPhone</w:t>
            </w:r>
            <w:r w:rsidR="003C03D3">
              <w:rPr>
                <w:rFonts w:ascii="Alt_Mono" w:hAnsi="Alt_Mono"/>
                <w:lang w:val="es-MX"/>
              </w:rPr>
              <w:t xml:space="preserve"> </w:t>
            </w:r>
            <w:r w:rsidR="0053074C">
              <w:rPr>
                <w:rFonts w:ascii="Alt_Mono" w:hAnsi="Alt_Mono"/>
                <w:lang w:val="es-MX"/>
              </w:rPr>
              <w:t>12</w:t>
            </w:r>
          </w:p>
          <w:p w:rsidR="0053074C" w:rsidRDefault="0053074C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Lente Macro</w:t>
            </w:r>
          </w:p>
          <w:p w:rsidR="003C03D3" w:rsidRDefault="003C03D3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1 tornillo de sujeción para placa detectora (negro)</w:t>
            </w:r>
          </w:p>
          <w:p w:rsidR="003C03D3" w:rsidRPr="0053074C" w:rsidRDefault="003C03D3" w:rsidP="0053074C">
            <w:pPr>
              <w:pStyle w:val="Prrafodelista"/>
              <w:numPr>
                <w:ilvl w:val="0"/>
                <w:numId w:val="2"/>
              </w:num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1 tornillo de </w:t>
            </w:r>
            <w:r w:rsidR="007D311E">
              <w:rPr>
                <w:rFonts w:ascii="Alt_Mono" w:hAnsi="Alt_Mono"/>
                <w:lang w:val="es-MX"/>
              </w:rPr>
              <w:t>sujeción</w:t>
            </w:r>
            <w:r>
              <w:rPr>
                <w:rFonts w:ascii="Alt_Mono" w:hAnsi="Alt_Mono"/>
                <w:lang w:val="es-MX"/>
              </w:rPr>
              <w:t xml:space="preserve"> para soporte principal (gris)</w:t>
            </w:r>
          </w:p>
        </w:tc>
      </w:tr>
      <w:tr w:rsidR="0060065D" w:rsidTr="00CF7F30">
        <w:tc>
          <w:tcPr>
            <w:tcW w:w="4675" w:type="dxa"/>
          </w:tcPr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3C03D3" w:rsidRDefault="003C03D3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Coloque ambos segmentos de tubo como se muestra y acople usando las piezas plásticas. Apriete hasta que la unión sea firme.</w:t>
            </w:r>
          </w:p>
        </w:tc>
        <w:tc>
          <w:tcPr>
            <w:tcW w:w="4675" w:type="dxa"/>
          </w:tcPr>
          <w:p w:rsidR="003C03D3" w:rsidRDefault="003C03D3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904067" cy="1500325"/>
                  <wp:effectExtent l="0" t="0" r="0" b="5080"/>
                  <wp:docPr id="725388138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12" b="15272"/>
                          <a:stretch/>
                        </pic:blipFill>
                        <pic:spPr bwMode="auto">
                          <a:xfrm>
                            <a:off x="0" y="0"/>
                            <a:ext cx="2951204" cy="1524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65D" w:rsidTr="00CF7F30">
        <w:tc>
          <w:tcPr>
            <w:tcW w:w="4675" w:type="dxa"/>
          </w:tcPr>
          <w:p w:rsidR="00CF7F30" w:rsidRDefault="003C03D3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19400" cy="1783010"/>
                  <wp:effectExtent l="0" t="0" r="0" b="8255"/>
                  <wp:docPr id="203727677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93" b="8070"/>
                          <a:stretch/>
                        </pic:blipFill>
                        <pic:spPr bwMode="auto">
                          <a:xfrm>
                            <a:off x="0" y="0"/>
                            <a:ext cx="2853288" cy="1804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CF7F30" w:rsidRDefault="00CF7F30">
            <w:pPr>
              <w:rPr>
                <w:rFonts w:ascii="Alt_Mono" w:hAnsi="Alt_Mono"/>
                <w:lang w:val="es-MX"/>
              </w:rPr>
            </w:pPr>
          </w:p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3C03D3" w:rsidRDefault="003C03D3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Coloque y sujete la placa detectora con el tornillo negro y su respectiva tuerca para asegurarlo al extremo del tubular como se muestra.</w:t>
            </w:r>
          </w:p>
        </w:tc>
      </w:tr>
      <w:tr w:rsidR="0060065D" w:rsidTr="00CF7F30">
        <w:tc>
          <w:tcPr>
            <w:tcW w:w="4675" w:type="dxa"/>
          </w:tcPr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Coloque el otro extremo de la unión tubular dentro del soporte principal como se muestra y asegúrelo usando el tornillo gris.</w:t>
            </w: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3C03D3" w:rsidRDefault="006006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5F400E9B" wp14:editId="377D3C82">
                  <wp:extent cx="2145110" cy="2860146"/>
                  <wp:effectExtent l="4445" t="0" r="0" b="0"/>
                  <wp:docPr id="656203807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160059" cy="2880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65D" w:rsidTr="00CF7F30">
        <w:tc>
          <w:tcPr>
            <w:tcW w:w="4675" w:type="dxa"/>
          </w:tcPr>
          <w:p w:rsidR="003C03D3" w:rsidRDefault="006006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19400" cy="3759198"/>
                  <wp:effectExtent l="0" t="0" r="0" b="0"/>
                  <wp:docPr id="852225910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062" cy="378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Enrede el cable de la placa de detección alrededor de los segmentos tubulares para evitar que sea atropellado durante el uso.</w:t>
            </w:r>
          </w:p>
        </w:tc>
      </w:tr>
      <w:tr w:rsidR="0060065D" w:rsidTr="00CF7F30">
        <w:tc>
          <w:tcPr>
            <w:tcW w:w="4675" w:type="dxa"/>
          </w:tcPr>
          <w:p w:rsidR="003C03D3" w:rsidRDefault="003C03D3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Conecte el extremo del cable en el conector del lado frontal del soporte principal como se muestra en la foto.</w:t>
            </w:r>
          </w:p>
        </w:tc>
        <w:tc>
          <w:tcPr>
            <w:tcW w:w="4675" w:type="dxa"/>
          </w:tcPr>
          <w:p w:rsidR="003C03D3" w:rsidRDefault="006006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15163700" wp14:editId="1048AB7B">
                  <wp:extent cx="2904067" cy="2180222"/>
                  <wp:effectExtent l="0" t="0" r="0" b="0"/>
                  <wp:docPr id="1660848965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814" cy="2190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65D" w:rsidTr="00CF7F30">
        <w:tc>
          <w:tcPr>
            <w:tcW w:w="4675" w:type="dxa"/>
          </w:tcPr>
          <w:p w:rsidR="0060065D" w:rsidRDefault="006006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lastRenderedPageBreak/>
              <w:drawing>
                <wp:inline distT="0" distB="0" distL="0" distR="0">
                  <wp:extent cx="3942049" cy="2773255"/>
                  <wp:effectExtent l="0" t="6350" r="0" b="0"/>
                  <wp:docPr id="1348043130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2" t="8851" r="13814" b="12590"/>
                          <a:stretch/>
                        </pic:blipFill>
                        <pic:spPr bwMode="auto">
                          <a:xfrm rot="16200000">
                            <a:off x="0" y="0"/>
                            <a:ext cx="3984252" cy="280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0065D" w:rsidRDefault="006006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36333" cy="2801903"/>
                  <wp:effectExtent l="0" t="0" r="2540" b="0"/>
                  <wp:docPr id="210204093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65" b="19145"/>
                          <a:stretch/>
                        </pic:blipFill>
                        <pic:spPr bwMode="auto">
                          <a:xfrm>
                            <a:off x="0" y="0"/>
                            <a:ext cx="2854100" cy="281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  <w:p w:rsidR="0060065D" w:rsidRDefault="0060065D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Finalmente coloque el </w:t>
            </w:r>
            <w:r w:rsidR="007D311E">
              <w:rPr>
                <w:rFonts w:ascii="Alt_Mono" w:hAnsi="Alt_Mono"/>
                <w:lang w:val="es-MX"/>
              </w:rPr>
              <w:t>IPhone</w:t>
            </w:r>
            <w:r>
              <w:rPr>
                <w:rFonts w:ascii="Alt_Mono" w:hAnsi="Alt_Mono"/>
                <w:lang w:val="es-MX"/>
              </w:rPr>
              <w:t xml:space="preserve"> y el lente macro en el soporte de la placa detectora, cuidando que el lente esté alineado con los de la cámara del </w:t>
            </w:r>
            <w:r w:rsidR="007D311E">
              <w:rPr>
                <w:rFonts w:ascii="Alt_Mono" w:hAnsi="Alt_Mono"/>
                <w:lang w:val="es-MX"/>
              </w:rPr>
              <w:t>IPhone</w:t>
            </w:r>
            <w:r>
              <w:rPr>
                <w:rFonts w:ascii="Alt_Mono" w:hAnsi="Alt_Mono"/>
                <w:lang w:val="es-MX"/>
              </w:rPr>
              <w:t xml:space="preserve"> como se muestra.</w:t>
            </w:r>
          </w:p>
        </w:tc>
      </w:tr>
      <w:tr w:rsidR="0060065D" w:rsidTr="00CF7F30">
        <w:tc>
          <w:tcPr>
            <w:tcW w:w="4675" w:type="dxa"/>
          </w:tcPr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60065D" w:rsidRDefault="0060065D">
            <w:pPr>
              <w:rPr>
                <w:rFonts w:ascii="Alt_Mono" w:hAnsi="Alt_Mono"/>
                <w:lang w:val="es-MX"/>
              </w:rPr>
            </w:pPr>
          </w:p>
        </w:tc>
      </w:tr>
    </w:tbl>
    <w:p w:rsidR="0060065D" w:rsidRDefault="0060065D">
      <w:pPr>
        <w:rPr>
          <w:rFonts w:ascii="Alt_Mono" w:hAnsi="Alt_Mono"/>
          <w:lang w:val="es-MX"/>
        </w:rPr>
      </w:pPr>
    </w:p>
    <w:p w:rsidR="0060065D" w:rsidRDefault="0060065D">
      <w:pPr>
        <w:rPr>
          <w:rFonts w:ascii="Alt_Mono" w:hAnsi="Alt_Mono"/>
          <w:lang w:val="es-MX"/>
        </w:rPr>
      </w:pPr>
      <w:r>
        <w:rPr>
          <w:rFonts w:ascii="Alt_Mono" w:hAnsi="Alt_Mono"/>
          <w:lang w:val="es-MX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8"/>
        <w:gridCol w:w="4652"/>
      </w:tblGrid>
      <w:tr w:rsidR="000E1E66" w:rsidTr="006708D2">
        <w:tc>
          <w:tcPr>
            <w:tcW w:w="9350" w:type="dxa"/>
            <w:gridSpan w:val="2"/>
          </w:tcPr>
          <w:p w:rsidR="000E1E66" w:rsidRDefault="000E1E66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lastRenderedPageBreak/>
              <w:drawing>
                <wp:inline distT="0" distB="0" distL="0" distR="0" wp14:anchorId="51A6198B" wp14:editId="6C2ED5C4">
                  <wp:extent cx="5942856" cy="2819400"/>
                  <wp:effectExtent l="0" t="0" r="1270" b="0"/>
                  <wp:docPr id="1778450762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097" b="12710"/>
                          <a:stretch/>
                        </pic:blipFill>
                        <pic:spPr bwMode="auto">
                          <a:xfrm>
                            <a:off x="0" y="0"/>
                            <a:ext cx="5943600" cy="2819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311E" w:rsidRDefault="007D311E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El sistema de análisis y procesamiento de información son dos computadoras conectadas </w:t>
            </w:r>
            <w:r w:rsidR="00BC7100">
              <w:rPr>
                <w:rFonts w:ascii="Alt_Mono" w:hAnsi="Alt_Mono"/>
                <w:lang w:val="es-MX"/>
              </w:rPr>
              <w:t>vía</w:t>
            </w:r>
            <w:r>
              <w:rPr>
                <w:rFonts w:ascii="Alt_Mono" w:hAnsi="Alt_Mono"/>
                <w:lang w:val="es-MX"/>
              </w:rPr>
              <w:t xml:space="preserve"> wifi con el desminador. La primera de ellas recibe la transmisión de las imágenes capturadas y realiza un procesamiento de los rasgos visuales </w:t>
            </w:r>
            <w:r w:rsidR="00BC7100">
              <w:rPr>
                <w:rFonts w:ascii="Alt_Mono" w:hAnsi="Alt_Mono"/>
                <w:lang w:val="es-MX"/>
              </w:rPr>
              <w:t xml:space="preserve">en </w:t>
            </w:r>
            <w:r>
              <w:rPr>
                <w:rFonts w:ascii="Alt_Mono" w:hAnsi="Alt_Mono"/>
                <w:lang w:val="es-MX"/>
              </w:rPr>
              <w:t>el s</w:t>
            </w:r>
            <w:proofErr w:type="spellStart"/>
            <w:r>
              <w:rPr>
                <w:rFonts w:ascii="Alt_Mono" w:hAnsi="Alt_Mono"/>
                <w:lang w:val="es-MX"/>
              </w:rPr>
              <w:t>tream</w:t>
            </w:r>
            <w:proofErr w:type="spellEnd"/>
            <w:r>
              <w:rPr>
                <w:rFonts w:ascii="Alt_Mono" w:hAnsi="Alt_Mono"/>
                <w:lang w:val="es-MX"/>
              </w:rPr>
              <w:t xml:space="preserve"> de video, identificando objetos y regiones de interés en el terreno. El software extrae la información característica de estos objetos y los envía a la segunda computadora que los recibe, procesa y codifica como señales que activan y manipulan un sistema de síntesis de sonido en tiempo real que obedece y sigue los rasgos de la imagen captada.</w:t>
            </w:r>
          </w:p>
          <w:p w:rsidR="006D58D8" w:rsidRDefault="006D58D8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El orden encendido es: </w:t>
            </w:r>
          </w:p>
          <w:p w:rsidR="00BC7100" w:rsidRPr="006D58D8" w:rsidRDefault="006D58D8" w:rsidP="00BC7100">
            <w:pPr>
              <w:jc w:val="both"/>
              <w:rPr>
                <w:rFonts w:ascii="Alt_Mono" w:hAnsi="Alt_Mono"/>
                <w:b/>
                <w:bCs/>
                <w:lang w:val="es-MX"/>
              </w:rPr>
            </w:pPr>
            <w:r w:rsidRPr="006D58D8">
              <w:rPr>
                <w:rFonts w:ascii="Alt_Mono" w:hAnsi="Alt_Mono"/>
                <w:b/>
                <w:bCs/>
                <w:lang w:val="es-MX"/>
              </w:rPr>
              <w:t xml:space="preserve">Primero computadora de </w:t>
            </w:r>
            <w:proofErr w:type="gramStart"/>
            <w:r w:rsidRPr="006D58D8">
              <w:rPr>
                <w:rFonts w:ascii="Alt_Mono" w:hAnsi="Alt_Mono"/>
                <w:b/>
                <w:bCs/>
                <w:lang w:val="es-MX"/>
              </w:rPr>
              <w:t>Video ,</w:t>
            </w:r>
            <w:proofErr w:type="gramEnd"/>
            <w:r w:rsidRPr="006D58D8">
              <w:rPr>
                <w:rFonts w:ascii="Alt_Mono" w:hAnsi="Alt_Mono"/>
                <w:b/>
                <w:bCs/>
                <w:lang w:val="es-MX"/>
              </w:rPr>
              <w:t xml:space="preserve"> Después computadora de Sonido.</w:t>
            </w:r>
          </w:p>
        </w:tc>
      </w:tr>
      <w:tr w:rsidR="001E255D" w:rsidTr="003678BB">
        <w:tc>
          <w:tcPr>
            <w:tcW w:w="3775" w:type="dxa"/>
          </w:tcPr>
          <w:p w:rsidR="00BC7100" w:rsidRDefault="00BC7100">
            <w:pPr>
              <w:rPr>
                <w:rFonts w:ascii="Alt_Mono" w:hAnsi="Alt_Mono"/>
                <w:noProof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7F15361D" wp14:editId="6BC9F83C">
                  <wp:extent cx="2929074" cy="2997200"/>
                  <wp:effectExtent l="0" t="0" r="5080" b="0"/>
                  <wp:docPr id="1057298877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23" b="11332"/>
                          <a:stretch/>
                        </pic:blipFill>
                        <pic:spPr bwMode="auto">
                          <a:xfrm>
                            <a:off x="0" y="0"/>
                            <a:ext cx="2936014" cy="300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5575" w:type="dxa"/>
          </w:tcPr>
          <w:p w:rsidR="003678BB" w:rsidRDefault="003678BB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La computadora encargada del procesamiento de la señal de video usa dos programas.</w:t>
            </w:r>
          </w:p>
          <w:p w:rsidR="003678BB" w:rsidRDefault="003678BB" w:rsidP="00BC7100">
            <w:pPr>
              <w:jc w:val="both"/>
              <w:rPr>
                <w:rFonts w:ascii="Alt_Mono" w:hAnsi="Alt_Mono"/>
                <w:lang w:val="es-MX"/>
              </w:rPr>
            </w:pPr>
          </w:p>
          <w:p w:rsidR="003678BB" w:rsidRDefault="003678BB" w:rsidP="00BC7100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Alt_Mono" w:hAnsi="Alt_Mono"/>
                <w:lang w:val="es-MX"/>
              </w:rPr>
            </w:pPr>
            <w:proofErr w:type="spellStart"/>
            <w:r>
              <w:rPr>
                <w:rFonts w:ascii="Alt_Mono" w:hAnsi="Alt_Mono"/>
                <w:lang w:val="es-MX"/>
              </w:rPr>
              <w:t>Iriun</w:t>
            </w:r>
            <w:proofErr w:type="spellEnd"/>
            <w:r>
              <w:rPr>
                <w:rFonts w:ascii="Alt_Mono" w:hAnsi="Alt_Mono"/>
                <w:lang w:val="es-MX"/>
              </w:rPr>
              <w:t xml:space="preserve"> Webcam Client</w:t>
            </w:r>
          </w:p>
          <w:p w:rsidR="003678BB" w:rsidRPr="003678BB" w:rsidRDefault="003678BB" w:rsidP="00BC7100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Server </w:t>
            </w:r>
            <w:r w:rsidRPr="00BC7100">
              <w:rPr>
                <w:rFonts w:ascii="Alt_Mono" w:hAnsi="Alt_Mono"/>
                <w:u w:val="single"/>
                <w:lang w:val="es-MX"/>
              </w:rPr>
              <w:t>D</w:t>
            </w:r>
            <w:r w:rsidR="00BC7100" w:rsidRPr="00BC7100">
              <w:rPr>
                <w:rFonts w:ascii="Alt_Mono" w:hAnsi="Alt_Mono"/>
                <w:u w:val="single"/>
                <w:lang w:val="es-MX"/>
              </w:rPr>
              <w:t>e</w:t>
            </w:r>
            <w:r w:rsidRPr="00BC7100">
              <w:rPr>
                <w:rFonts w:ascii="Alt_Mono" w:hAnsi="Alt_Mono"/>
                <w:u w:val="single"/>
                <w:lang w:val="es-MX"/>
              </w:rPr>
              <w:t>sminar</w:t>
            </w:r>
          </w:p>
          <w:p w:rsidR="003678BB" w:rsidRDefault="003678BB" w:rsidP="00BC7100">
            <w:pPr>
              <w:jc w:val="both"/>
              <w:rPr>
                <w:rFonts w:ascii="Alt_Mono" w:hAnsi="Alt_Mono"/>
                <w:lang w:val="es-MX"/>
              </w:rPr>
            </w:pPr>
          </w:p>
          <w:p w:rsidR="003678BB" w:rsidRDefault="003678BB" w:rsidP="00BC7100">
            <w:pPr>
              <w:jc w:val="both"/>
              <w:rPr>
                <w:rFonts w:ascii="Alt_Mono" w:hAnsi="Alt_Mono"/>
                <w:lang w:val="es-MX"/>
              </w:rPr>
            </w:pPr>
            <w:proofErr w:type="spellStart"/>
            <w:r>
              <w:rPr>
                <w:rFonts w:ascii="Alt_Mono" w:hAnsi="Alt_Mono"/>
                <w:lang w:val="es-MX"/>
              </w:rPr>
              <w:t>Està</w:t>
            </w:r>
            <w:proofErr w:type="spellEnd"/>
            <w:r>
              <w:rPr>
                <w:rFonts w:ascii="Alt_Mono" w:hAnsi="Alt_Mono"/>
                <w:lang w:val="es-MX"/>
              </w:rPr>
              <w:t xml:space="preserve"> configurada para iniciarlos de manera automática al iniciar el equipo.</w:t>
            </w:r>
          </w:p>
          <w:p w:rsidR="003678BB" w:rsidRDefault="003678BB" w:rsidP="00BC7100">
            <w:pPr>
              <w:jc w:val="both"/>
              <w:rPr>
                <w:rFonts w:ascii="Alt_Mono" w:hAnsi="Alt_Mono"/>
                <w:lang w:val="es-MX"/>
              </w:rPr>
            </w:pPr>
          </w:p>
          <w:p w:rsidR="00BC7100" w:rsidRDefault="00BC7100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 xml:space="preserve">Al iniciar y antes de mostrar las pantallas de procesamiento de los programas, esta computadora </w:t>
            </w:r>
            <w:proofErr w:type="spellStart"/>
            <w:r>
              <w:rPr>
                <w:rFonts w:ascii="Alt_Mono" w:hAnsi="Alt_Mono"/>
                <w:lang w:val="es-MX"/>
              </w:rPr>
              <w:t>solicitarà</w:t>
            </w:r>
            <w:proofErr w:type="spellEnd"/>
            <w:r>
              <w:rPr>
                <w:rFonts w:ascii="Alt_Mono" w:hAnsi="Alt_Mono"/>
                <w:lang w:val="es-MX"/>
              </w:rPr>
              <w:t xml:space="preserve"> un pin</w:t>
            </w:r>
          </w:p>
          <w:p w:rsidR="00BC7100" w:rsidRDefault="00BC7100">
            <w:pPr>
              <w:rPr>
                <w:rFonts w:ascii="Alt_Mono" w:hAnsi="Alt_Mono"/>
                <w:b/>
                <w:bCs/>
                <w:lang w:val="es-MX"/>
              </w:rPr>
            </w:pPr>
          </w:p>
          <w:p w:rsidR="003678BB" w:rsidRDefault="003678BB">
            <w:pPr>
              <w:rPr>
                <w:rFonts w:ascii="Alt_Mono" w:hAnsi="Alt_Mono"/>
                <w:lang w:val="es-MX"/>
              </w:rPr>
            </w:pPr>
            <w:r w:rsidRPr="003678BB">
              <w:rPr>
                <w:rFonts w:ascii="Alt_Mono" w:hAnsi="Alt_Mono"/>
                <w:b/>
                <w:bCs/>
                <w:lang w:val="es-MX"/>
              </w:rPr>
              <w:t>PIN: 2404</w:t>
            </w:r>
          </w:p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</w:tc>
      </w:tr>
      <w:tr w:rsidR="001E255D" w:rsidTr="003678BB">
        <w:tc>
          <w:tcPr>
            <w:tcW w:w="3775" w:type="dxa"/>
          </w:tcPr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 w:rsidP="00BC7100">
            <w:pPr>
              <w:jc w:val="both"/>
              <w:rPr>
                <w:rFonts w:ascii="Alt_Mono" w:hAnsi="Alt_Mono"/>
                <w:lang w:val="es-MX"/>
              </w:rPr>
            </w:pPr>
          </w:p>
          <w:p w:rsidR="00BC7100" w:rsidRDefault="00BC7100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Si por alguna razón es necesario iniciar los programas de manera manual, están colocados dos accesos directos en el escritorio con el orden de ejecución.</w:t>
            </w:r>
          </w:p>
        </w:tc>
        <w:tc>
          <w:tcPr>
            <w:tcW w:w="5575" w:type="dxa"/>
          </w:tcPr>
          <w:p w:rsidR="003678BB" w:rsidRDefault="00BC7100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27867" cy="2393245"/>
                  <wp:effectExtent l="0" t="0" r="0" b="7620"/>
                  <wp:docPr id="675876374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04" t="14791" r="34001" b="50269"/>
                          <a:stretch/>
                        </pic:blipFill>
                        <pic:spPr bwMode="auto">
                          <a:xfrm>
                            <a:off x="0" y="0"/>
                            <a:ext cx="2872002" cy="2430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5D" w:rsidTr="003678BB">
        <w:tc>
          <w:tcPr>
            <w:tcW w:w="3775" w:type="dxa"/>
          </w:tcPr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78667" cy="2878904"/>
                  <wp:effectExtent l="0" t="0" r="0" b="0"/>
                  <wp:docPr id="1519944374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544" b="9450"/>
                          <a:stretch/>
                        </pic:blipFill>
                        <pic:spPr bwMode="auto">
                          <a:xfrm>
                            <a:off x="0" y="0"/>
                            <a:ext cx="2890407" cy="289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5575" w:type="dxa"/>
          </w:tcPr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</w:p>
          <w:p w:rsidR="00BC7100" w:rsidRDefault="00BC7100" w:rsidP="00BC7100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El equipo encargado del audio ejecuta solo una aplicación y está configurada para iniciar de modo automático. No requiere PIN o contraseña. Luego de iniciarlo, es necesario pulsar sobre el botón con icono de altavoz para iniciar el sonido.</w:t>
            </w:r>
          </w:p>
          <w:p w:rsidR="00BC7100" w:rsidRDefault="00BC7100">
            <w:pPr>
              <w:rPr>
                <w:rFonts w:ascii="Alt_Mono" w:hAnsi="Alt_Mono"/>
                <w:noProof/>
                <w:lang w:val="es-MX"/>
              </w:rPr>
            </w:pPr>
          </w:p>
          <w:p w:rsidR="006D58D8" w:rsidRDefault="006D58D8">
            <w:pPr>
              <w:rPr>
                <w:rFonts w:ascii="Alt_Mono" w:hAnsi="Alt_Mono"/>
                <w:noProof/>
                <w:lang w:val="es-MX"/>
              </w:rPr>
            </w:pPr>
          </w:p>
          <w:p w:rsidR="00BC7100" w:rsidRDefault="00BC7100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 wp14:anchorId="7B83D26C" wp14:editId="0B2C6536">
                  <wp:extent cx="2903855" cy="889000"/>
                  <wp:effectExtent l="0" t="0" r="0" b="6350"/>
                  <wp:docPr id="53304628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81" t="48580" r="47634" b="46556"/>
                          <a:stretch/>
                        </pic:blipFill>
                        <pic:spPr bwMode="auto">
                          <a:xfrm>
                            <a:off x="0" y="0"/>
                            <a:ext cx="2949824" cy="90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5D" w:rsidTr="003678BB">
        <w:tc>
          <w:tcPr>
            <w:tcW w:w="3775" w:type="dxa"/>
          </w:tcPr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1E255D" w:rsidRDefault="001E255D">
            <w:pPr>
              <w:rPr>
                <w:rFonts w:ascii="Alt_Mono" w:hAnsi="Alt_Mono"/>
                <w:lang w:val="es-MX"/>
              </w:rPr>
            </w:pPr>
          </w:p>
          <w:p w:rsidR="003678BB" w:rsidRDefault="001E255D" w:rsidP="001E255D">
            <w:pPr>
              <w:jc w:val="both"/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lang w:val="es-MX"/>
              </w:rPr>
              <w:t>De la misma manera, si por alguna razón fuese necesario iniciar la app manualmente, hay un acceso directo en el escritorio.</w:t>
            </w:r>
          </w:p>
        </w:tc>
        <w:tc>
          <w:tcPr>
            <w:tcW w:w="5575" w:type="dxa"/>
          </w:tcPr>
          <w:p w:rsidR="003678BB" w:rsidRDefault="001E255D">
            <w:pPr>
              <w:rPr>
                <w:rFonts w:ascii="Alt_Mono" w:hAnsi="Alt_Mono"/>
                <w:lang w:val="es-MX"/>
              </w:rPr>
            </w:pPr>
            <w:r>
              <w:rPr>
                <w:rFonts w:ascii="Alt_Mono" w:hAnsi="Alt_Mono"/>
                <w:noProof/>
                <w:lang w:val="es-MX"/>
              </w:rPr>
              <w:drawing>
                <wp:inline distT="0" distB="0" distL="0" distR="0">
                  <wp:extent cx="2861733" cy="2022182"/>
                  <wp:effectExtent l="0" t="0" r="0" b="0"/>
                  <wp:docPr id="2071651961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5" t="24604" r="21775" b="26659"/>
                          <a:stretch/>
                        </pic:blipFill>
                        <pic:spPr bwMode="auto">
                          <a:xfrm>
                            <a:off x="0" y="0"/>
                            <a:ext cx="2884807" cy="2038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55D" w:rsidTr="003678BB">
        <w:tc>
          <w:tcPr>
            <w:tcW w:w="3775" w:type="dxa"/>
          </w:tcPr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5575" w:type="dxa"/>
          </w:tcPr>
          <w:p w:rsidR="003678BB" w:rsidRDefault="003678BB">
            <w:pPr>
              <w:rPr>
                <w:rFonts w:ascii="Alt_Mono" w:hAnsi="Alt_Mono"/>
                <w:lang w:val="es-MX"/>
              </w:rPr>
            </w:pPr>
          </w:p>
        </w:tc>
      </w:tr>
    </w:tbl>
    <w:p w:rsidR="001E255D" w:rsidRDefault="001E255D">
      <w:pPr>
        <w:rPr>
          <w:rFonts w:ascii="Alt_Mono" w:hAnsi="Alt_Mono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234CB" w:rsidTr="009234CB">
        <w:tc>
          <w:tcPr>
            <w:tcW w:w="4675" w:type="dxa"/>
          </w:tcPr>
          <w:p w:rsidR="009234CB" w:rsidRDefault="009234CB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9234CB" w:rsidRDefault="009234CB">
            <w:pPr>
              <w:rPr>
                <w:rFonts w:ascii="Alt_Mono" w:hAnsi="Alt_Mono"/>
                <w:lang w:val="es-MX"/>
              </w:rPr>
            </w:pPr>
          </w:p>
        </w:tc>
      </w:tr>
      <w:tr w:rsidR="009234CB" w:rsidTr="009234CB">
        <w:tc>
          <w:tcPr>
            <w:tcW w:w="4675" w:type="dxa"/>
          </w:tcPr>
          <w:p w:rsidR="009234CB" w:rsidRDefault="009234CB">
            <w:pPr>
              <w:rPr>
                <w:rFonts w:ascii="Alt_Mono" w:hAnsi="Alt_Mono"/>
                <w:lang w:val="es-MX"/>
              </w:rPr>
            </w:pPr>
          </w:p>
        </w:tc>
        <w:tc>
          <w:tcPr>
            <w:tcW w:w="4675" w:type="dxa"/>
          </w:tcPr>
          <w:p w:rsidR="009234CB" w:rsidRDefault="009234CB">
            <w:pPr>
              <w:rPr>
                <w:rFonts w:ascii="Alt_Mono" w:hAnsi="Alt_Mono"/>
                <w:lang w:val="es-MX"/>
              </w:rPr>
            </w:pPr>
          </w:p>
        </w:tc>
      </w:tr>
    </w:tbl>
    <w:p w:rsidR="001E255D" w:rsidRPr="00F82B98" w:rsidRDefault="001E255D">
      <w:pPr>
        <w:rPr>
          <w:rFonts w:ascii="Alt_Mono" w:hAnsi="Alt_Mono"/>
          <w:lang w:val="es-MX"/>
        </w:rPr>
      </w:pPr>
    </w:p>
    <w:sectPr w:rsidR="001E255D" w:rsidRPr="00F82B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t_Mono">
    <w:panose1 w:val="02000009000000000000"/>
    <w:charset w:val="00"/>
    <w:family w:val="modern"/>
    <w:notTrueType/>
    <w:pitch w:val="fixed"/>
    <w:sig w:usb0="80000027" w:usb1="1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550A61"/>
    <w:multiLevelType w:val="hybridMultilevel"/>
    <w:tmpl w:val="9578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8B0D2F"/>
    <w:multiLevelType w:val="hybridMultilevel"/>
    <w:tmpl w:val="9E0A4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02360D"/>
    <w:multiLevelType w:val="hybridMultilevel"/>
    <w:tmpl w:val="ABF8B4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37645">
    <w:abstractNumId w:val="2"/>
  </w:num>
  <w:num w:numId="2" w16cid:durableId="1037393294">
    <w:abstractNumId w:val="0"/>
  </w:num>
  <w:num w:numId="3" w16cid:durableId="850528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458"/>
    <w:rsid w:val="000E1E66"/>
    <w:rsid w:val="001E255D"/>
    <w:rsid w:val="002235AE"/>
    <w:rsid w:val="003678BB"/>
    <w:rsid w:val="003C03D3"/>
    <w:rsid w:val="0053074C"/>
    <w:rsid w:val="0060065D"/>
    <w:rsid w:val="00685F0A"/>
    <w:rsid w:val="006D58D8"/>
    <w:rsid w:val="007D311E"/>
    <w:rsid w:val="008D3F15"/>
    <w:rsid w:val="009234CB"/>
    <w:rsid w:val="00924458"/>
    <w:rsid w:val="00BC7100"/>
    <w:rsid w:val="00CF7F30"/>
    <w:rsid w:val="00F82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CD2C6"/>
  <w15:chartTrackingRefBased/>
  <w15:docId w15:val="{35EC6EC5-0479-4323-9E26-1ADE5E6B5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24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24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8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Emme</dc:creator>
  <cp:keywords/>
  <dc:description/>
  <cp:lastModifiedBy>Emme</cp:lastModifiedBy>
  <cp:revision>3</cp:revision>
  <dcterms:created xsi:type="dcterms:W3CDTF">2024-04-09T16:51:00Z</dcterms:created>
  <dcterms:modified xsi:type="dcterms:W3CDTF">2024-04-09T20:22:00Z</dcterms:modified>
</cp:coreProperties>
</file>